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9AE4" w14:textId="77777777" w:rsidR="00B94F76" w:rsidRPr="00B24C6F" w:rsidRDefault="00B94F76" w:rsidP="00B94F76">
      <w:pPr>
        <w:keepNext/>
        <w:pageBreakBefore/>
        <w:tabs>
          <w:tab w:val="left" w:pos="142"/>
        </w:tabs>
        <w:suppressAutoHyphens/>
        <w:spacing w:line="276" w:lineRule="auto"/>
        <w:ind w:right="22"/>
        <w:jc w:val="right"/>
        <w:outlineLvl w:val="7"/>
        <w:rPr>
          <w:b/>
          <w:bCs/>
          <w:color w:val="000000"/>
          <w:sz w:val="24"/>
          <w:szCs w:val="24"/>
        </w:rPr>
      </w:pPr>
      <w:r w:rsidRPr="00B24C6F">
        <w:rPr>
          <w:b/>
          <w:bCs/>
          <w:color w:val="000000"/>
          <w:sz w:val="24"/>
          <w:szCs w:val="24"/>
        </w:rPr>
        <w:t xml:space="preserve">ZAŁĄCZNIK NR </w:t>
      </w:r>
      <w:r>
        <w:rPr>
          <w:b/>
          <w:bCs/>
          <w:color w:val="000000"/>
          <w:sz w:val="24"/>
          <w:szCs w:val="24"/>
        </w:rPr>
        <w:t>6</w:t>
      </w:r>
      <w:r w:rsidRPr="00B24C6F">
        <w:rPr>
          <w:b/>
          <w:bCs/>
          <w:color w:val="000000"/>
          <w:sz w:val="24"/>
          <w:szCs w:val="24"/>
        </w:rPr>
        <w:t xml:space="preserve"> DO ZAPROSZENIA</w:t>
      </w:r>
    </w:p>
    <w:p w14:paraId="32BED699" w14:textId="77777777" w:rsidR="00B94F76" w:rsidRPr="0042610A" w:rsidRDefault="00B94F76" w:rsidP="00B94F76">
      <w:pPr>
        <w:rPr>
          <w:color w:val="000000"/>
        </w:rPr>
      </w:pPr>
      <w:r w:rsidRPr="0042610A">
        <w:rPr>
          <w:color w:val="000000"/>
        </w:rPr>
        <w:t>Wykonawca:</w:t>
      </w:r>
    </w:p>
    <w:p w14:paraId="5E3B8725" w14:textId="77777777" w:rsidR="00B94F76" w:rsidRPr="0042610A" w:rsidRDefault="00B94F76" w:rsidP="00B94F76">
      <w:pPr>
        <w:ind w:right="5954"/>
        <w:jc w:val="both"/>
        <w:rPr>
          <w:color w:val="000000"/>
        </w:rPr>
      </w:pPr>
      <w:r w:rsidRPr="0042610A">
        <w:rPr>
          <w:color w:val="000000"/>
        </w:rPr>
        <w:t>………………………………………</w:t>
      </w:r>
      <w:r>
        <w:rPr>
          <w:color w:val="000000"/>
        </w:rPr>
        <w:t>...</w:t>
      </w:r>
      <w:r w:rsidRPr="0042610A">
        <w:rPr>
          <w:color w:val="000000"/>
        </w:rPr>
        <w:t>……………………………</w:t>
      </w:r>
      <w:r>
        <w:rPr>
          <w:color w:val="000000"/>
        </w:rPr>
        <w:t>…</w:t>
      </w:r>
    </w:p>
    <w:p w14:paraId="2CBC85F0" w14:textId="77777777" w:rsidR="00B94F76" w:rsidRPr="0042610A" w:rsidRDefault="00B94F76" w:rsidP="00B94F76">
      <w:pPr>
        <w:ind w:right="5954"/>
        <w:jc w:val="both"/>
        <w:rPr>
          <w:color w:val="000000"/>
        </w:rPr>
      </w:pPr>
      <w:r w:rsidRPr="0042610A">
        <w:rPr>
          <w:color w:val="000000"/>
        </w:rPr>
        <w:t>(pełna nazwa/firma, adres)</w:t>
      </w:r>
    </w:p>
    <w:p w14:paraId="576B0674" w14:textId="77777777" w:rsidR="00B94F76" w:rsidRPr="0042610A" w:rsidRDefault="00B94F76" w:rsidP="00B94F76">
      <w:pPr>
        <w:ind w:right="5954"/>
        <w:jc w:val="both"/>
        <w:rPr>
          <w:color w:val="000000"/>
        </w:rPr>
      </w:pPr>
    </w:p>
    <w:p w14:paraId="3FE367CF" w14:textId="77777777" w:rsidR="00B94F76" w:rsidRPr="00AA0476" w:rsidRDefault="00B94F76" w:rsidP="00B94F76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AA0476">
        <w:rPr>
          <w:b/>
          <w:bCs/>
          <w:color w:val="000000"/>
          <w:sz w:val="28"/>
          <w:szCs w:val="28"/>
          <w:u w:val="single"/>
        </w:rPr>
        <w:t>OŚWIADCZENIE WYKONAWCY</w:t>
      </w:r>
    </w:p>
    <w:p w14:paraId="1212379C" w14:textId="77777777" w:rsidR="00B94F76" w:rsidRPr="00AA0476" w:rsidRDefault="00B94F76" w:rsidP="00B94F76">
      <w:pPr>
        <w:spacing w:after="240"/>
        <w:ind w:right="23"/>
        <w:jc w:val="center"/>
        <w:rPr>
          <w:b/>
          <w:bCs/>
          <w:color w:val="000000"/>
          <w:sz w:val="28"/>
          <w:szCs w:val="28"/>
          <w:u w:val="single"/>
        </w:rPr>
      </w:pPr>
      <w:r w:rsidRPr="00AA0476">
        <w:rPr>
          <w:b/>
          <w:bCs/>
          <w:color w:val="000000"/>
          <w:sz w:val="28"/>
          <w:szCs w:val="28"/>
          <w:u w:val="single"/>
        </w:rPr>
        <w:t xml:space="preserve">O ZACHOWANIU POUFNOŚCI DANYCH </w:t>
      </w:r>
    </w:p>
    <w:p w14:paraId="5FEC131E" w14:textId="49A69079" w:rsidR="00B94F76" w:rsidRPr="0042610A" w:rsidRDefault="00B94F76" w:rsidP="00B94F76">
      <w:pPr>
        <w:spacing w:after="60"/>
        <w:jc w:val="both"/>
        <w:rPr>
          <w:color w:val="000000"/>
        </w:rPr>
      </w:pPr>
      <w:r w:rsidRPr="0042610A">
        <w:rPr>
          <w:color w:val="000000"/>
        </w:rPr>
        <w:t xml:space="preserve">W związku z ubieganiem się o udzielenie zamówienia publicznego numer </w:t>
      </w:r>
      <w:r w:rsidRPr="0042610A">
        <w:rPr>
          <w:b/>
          <w:bCs/>
          <w:color w:val="000000"/>
        </w:rPr>
        <w:t>FZP</w:t>
      </w:r>
      <w:r w:rsidRPr="00367E7E">
        <w:rPr>
          <w:b/>
          <w:bCs/>
          <w:color w:val="000000"/>
        </w:rPr>
        <w:t>/321/</w:t>
      </w:r>
      <w:r w:rsidR="00255398">
        <w:rPr>
          <w:b/>
          <w:bCs/>
          <w:color w:val="000000"/>
        </w:rPr>
        <w:t>35</w:t>
      </w:r>
      <w:r w:rsidRPr="00367E7E">
        <w:rPr>
          <w:b/>
          <w:bCs/>
          <w:color w:val="000000"/>
        </w:rPr>
        <w:t>/2023</w:t>
      </w:r>
      <w:r w:rsidRPr="0042610A">
        <w:rPr>
          <w:color w:val="000000"/>
        </w:rPr>
        <w:br/>
        <w:t xml:space="preserve">o nazwie: </w:t>
      </w:r>
      <w:r w:rsidRPr="0042610A">
        <w:rPr>
          <w:b/>
          <w:bCs/>
          <w:color w:val="000000"/>
        </w:rPr>
        <w:t>„</w:t>
      </w:r>
      <w:r w:rsidRPr="00367E7E">
        <w:rPr>
          <w:b/>
          <w:bCs/>
        </w:rPr>
        <w:t>SOC – Security Operation Center</w:t>
      </w:r>
      <w:r w:rsidRPr="0042610A">
        <w:rPr>
          <w:b/>
          <w:bCs/>
          <w:color w:val="000000"/>
        </w:rPr>
        <w:t>”</w:t>
      </w:r>
      <w:r w:rsidRPr="0042610A">
        <w:rPr>
          <w:color w:val="000000"/>
        </w:rPr>
        <w:t>, prowadzonego przez Górnośląskie Przedsiębiorstwo Wodociągów S.A. (dalej: ,,Zamawiający”) w trybie negocjacji, na podstawie Regulaminu udzielania zamówień przez Górnośląskie Przedsiębiorstwo Wodociągów S.A., zobowiązuję się do:</w:t>
      </w:r>
    </w:p>
    <w:p w14:paraId="7EA64F9E" w14:textId="77777777" w:rsidR="00B94F76" w:rsidRPr="0042610A" w:rsidRDefault="00B94F76" w:rsidP="00B94F76">
      <w:pPr>
        <w:numPr>
          <w:ilvl w:val="0"/>
          <w:numId w:val="2"/>
        </w:numPr>
        <w:tabs>
          <w:tab w:val="left" w:pos="567"/>
        </w:tabs>
        <w:autoSpaceDE/>
        <w:autoSpaceDN/>
        <w:spacing w:after="60"/>
        <w:ind w:left="284" w:hanging="284"/>
        <w:jc w:val="both"/>
        <w:rPr>
          <w:color w:val="000000"/>
        </w:rPr>
      </w:pPr>
      <w:r w:rsidRPr="0042610A">
        <w:rPr>
          <w:color w:val="000000"/>
        </w:rPr>
        <w:t>zachowania w tajemnicy informacji o charakterze poufnym zawartych w Załączniku nr 1 do Opisu Prze</w:t>
      </w:r>
      <w:r>
        <w:rPr>
          <w:color w:val="000000"/>
        </w:rPr>
        <w:t>dmiotu Zamówienia</w:t>
      </w:r>
      <w:r w:rsidRPr="0042610A">
        <w:rPr>
          <w:color w:val="000000"/>
        </w:rPr>
        <w:t xml:space="preserve">, w tym: szczegółowych danych dotyczących obiektów takich jak: lokalizacja obiektów, liczby urządzeń sterowania, wchodzących w skład infrastruktury krytycznej lub podlegających szczególnej ochronie w czasie zagrożenia państwa lub wojny, do których dostęp zapewni Zamawiający, </w:t>
      </w:r>
    </w:p>
    <w:p w14:paraId="4D496BEA" w14:textId="77777777" w:rsidR="00B94F76" w:rsidRPr="0042610A" w:rsidRDefault="00B94F76" w:rsidP="00B94F76">
      <w:pPr>
        <w:numPr>
          <w:ilvl w:val="0"/>
          <w:numId w:val="2"/>
        </w:numPr>
        <w:tabs>
          <w:tab w:val="left" w:pos="567"/>
        </w:tabs>
        <w:autoSpaceDE/>
        <w:autoSpaceDN/>
        <w:spacing w:after="60"/>
        <w:ind w:left="284" w:hanging="284"/>
        <w:jc w:val="both"/>
        <w:rPr>
          <w:color w:val="000000"/>
        </w:rPr>
      </w:pPr>
      <w:r w:rsidRPr="0042610A">
        <w:rPr>
          <w:color w:val="000000"/>
        </w:rPr>
        <w:t>zachowania w</w:t>
      </w:r>
      <w:r>
        <w:rPr>
          <w:color w:val="000000"/>
        </w:rPr>
        <w:t xml:space="preserve"> </w:t>
      </w:r>
      <w:r w:rsidRPr="0042610A">
        <w:rPr>
          <w:color w:val="000000"/>
        </w:rPr>
        <w:t xml:space="preserve">poufności innych informacji o charakterze poufnym, które zostaną nam udostępnione przez Zamawiającego podczas wizji lokalnej lub do których dostęp uzyskamy w inny sposób, </w:t>
      </w:r>
      <w:r>
        <w:rPr>
          <w:color w:val="000000"/>
        </w:rPr>
        <w:br/>
      </w:r>
      <w:r w:rsidRPr="0042610A">
        <w:rPr>
          <w:color w:val="000000"/>
        </w:rPr>
        <w:t xml:space="preserve">w szczególności dotyczących lub mających wpływ na stan bezpieczeństwa obiektów, urządzeń </w:t>
      </w:r>
      <w:r>
        <w:rPr>
          <w:color w:val="000000"/>
        </w:rPr>
        <w:br/>
      </w:r>
      <w:r w:rsidRPr="0042610A">
        <w:rPr>
          <w:color w:val="000000"/>
        </w:rPr>
        <w:t>i innych elementów infrastruktury Zamawiającego, a których dotyczy przedmiot Zamówienia,</w:t>
      </w:r>
    </w:p>
    <w:p w14:paraId="14BDD23E" w14:textId="77777777" w:rsidR="00B94F76" w:rsidRPr="0042610A" w:rsidRDefault="00B94F76" w:rsidP="00B94F76">
      <w:pPr>
        <w:numPr>
          <w:ilvl w:val="0"/>
          <w:numId w:val="2"/>
        </w:numPr>
        <w:tabs>
          <w:tab w:val="left" w:pos="567"/>
        </w:tabs>
        <w:autoSpaceDE/>
        <w:autoSpaceDN/>
        <w:spacing w:after="60"/>
        <w:ind w:left="284" w:hanging="284"/>
        <w:jc w:val="both"/>
        <w:rPr>
          <w:color w:val="000000"/>
        </w:rPr>
      </w:pPr>
      <w:r w:rsidRPr="0042610A">
        <w:rPr>
          <w:color w:val="000000"/>
        </w:rPr>
        <w:t>zapewnienia ww. informacjom ochrony przed nieuprawnionym ujawnieniem, udostępnieniem, utratą,</w:t>
      </w:r>
    </w:p>
    <w:p w14:paraId="51374D05" w14:textId="77777777" w:rsidR="00B94F76" w:rsidRPr="0042610A" w:rsidRDefault="00B94F76" w:rsidP="00B94F76">
      <w:pPr>
        <w:numPr>
          <w:ilvl w:val="0"/>
          <w:numId w:val="2"/>
        </w:numPr>
        <w:tabs>
          <w:tab w:val="left" w:pos="567"/>
        </w:tabs>
        <w:autoSpaceDE/>
        <w:autoSpaceDN/>
        <w:spacing w:after="60"/>
        <w:ind w:left="284" w:hanging="284"/>
        <w:jc w:val="both"/>
        <w:rPr>
          <w:color w:val="000000"/>
        </w:rPr>
      </w:pPr>
      <w:r w:rsidRPr="0042610A">
        <w:rPr>
          <w:color w:val="000000"/>
        </w:rPr>
        <w:t>wykorzystania ww. informacji wyłącznie w zakresie niezbędnym do ubiegania się o zamówienie lub realizacji zamówienia i niewykorzystywania ich w żadnym innym celu.</w:t>
      </w:r>
    </w:p>
    <w:p w14:paraId="51929102" w14:textId="77777777" w:rsidR="00B94F76" w:rsidRPr="0042610A" w:rsidRDefault="00B94F76" w:rsidP="00B94F76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42610A">
        <w:rPr>
          <w:rFonts w:ascii="Times New Roman" w:hAnsi="Times New Roman" w:cs="Times New Roman"/>
        </w:rPr>
        <w:t>Jednocześnie oświadczam, że zostałem pouczony, że obowiązek zachowania poufności jest nieograniczony w czasie, a jego uchylenie może być dokonane wyłącznie przez Zamawiającego w formie pisemnej pod rygorem nieważności.</w:t>
      </w:r>
    </w:p>
    <w:p w14:paraId="7ED1CB8B" w14:textId="77777777" w:rsidR="00B94F76" w:rsidRPr="0042610A" w:rsidRDefault="00B94F76" w:rsidP="00B94F76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42610A">
        <w:rPr>
          <w:rFonts w:ascii="Times New Roman" w:hAnsi="Times New Roman" w:cs="Times New Roman"/>
        </w:rPr>
        <w:t xml:space="preserve">Ponoszę pełną odpowiedzialność za zapewnienie wszelkich niezbędnych środków w celu dochowania poufności, w tym również przez osoby, które realizować będą zamówienie oraz podwykonawców. Ponoszę odpowiedzialność za nieuprawnione upublicznienie informacji </w:t>
      </w:r>
      <w:r>
        <w:rPr>
          <w:rFonts w:ascii="Times New Roman" w:hAnsi="Times New Roman" w:cs="Times New Roman"/>
        </w:rPr>
        <w:br/>
      </w:r>
      <w:r w:rsidRPr="0042610A">
        <w:rPr>
          <w:rFonts w:ascii="Times New Roman" w:hAnsi="Times New Roman" w:cs="Times New Roman"/>
        </w:rPr>
        <w:t xml:space="preserve">o charakterze poufnym. </w:t>
      </w:r>
    </w:p>
    <w:p w14:paraId="517AA12F" w14:textId="77777777" w:rsidR="00B94F76" w:rsidRPr="0042610A" w:rsidRDefault="00B94F76" w:rsidP="00B94F76">
      <w:pPr>
        <w:spacing w:before="120"/>
        <w:jc w:val="both"/>
        <w:rPr>
          <w:color w:val="000000"/>
        </w:rPr>
      </w:pPr>
      <w:r w:rsidRPr="0042610A">
        <w:rPr>
          <w:color w:val="000000"/>
        </w:rPr>
        <w:t xml:space="preserve">Mam świadomość, że naruszenie powyższego zobowiązania może stanowić: </w:t>
      </w:r>
    </w:p>
    <w:p w14:paraId="6886747E" w14:textId="77777777" w:rsidR="00B94F76" w:rsidRPr="0042610A" w:rsidRDefault="00B94F76" w:rsidP="00B94F76">
      <w:pPr>
        <w:pStyle w:val="Akapitzlist"/>
        <w:numPr>
          <w:ilvl w:val="0"/>
          <w:numId w:val="1"/>
        </w:numPr>
        <w:autoSpaceDE/>
        <w:autoSpaceDN/>
        <w:spacing w:before="0"/>
        <w:ind w:left="284" w:hanging="284"/>
        <w:contextualSpacing/>
        <w:rPr>
          <w:color w:val="000000"/>
          <w:sz w:val="24"/>
        </w:rPr>
      </w:pPr>
      <w:r w:rsidRPr="0042610A">
        <w:rPr>
          <w:color w:val="000000"/>
          <w:sz w:val="24"/>
        </w:rPr>
        <w:t xml:space="preserve">czyn nieuczciwej konkurencji w rozumieniu ustawy z dnia 16 kwietnia 1993 r. </w:t>
      </w:r>
      <w:r>
        <w:rPr>
          <w:color w:val="000000"/>
          <w:sz w:val="24"/>
        </w:rPr>
        <w:br/>
      </w:r>
      <w:r w:rsidRPr="0042610A">
        <w:rPr>
          <w:color w:val="000000"/>
          <w:sz w:val="24"/>
        </w:rPr>
        <w:t>o zwalczaniu nieuczciwej konkurencji (t.j. Dz. U. z 2022 r., poz. 1233 z późn. zm.);</w:t>
      </w:r>
    </w:p>
    <w:p w14:paraId="092FFF9C" w14:textId="77777777" w:rsidR="00B94F76" w:rsidRPr="0042610A" w:rsidRDefault="00B94F76" w:rsidP="00B94F76">
      <w:pPr>
        <w:pStyle w:val="Akapitzlist"/>
        <w:numPr>
          <w:ilvl w:val="0"/>
          <w:numId w:val="1"/>
        </w:numPr>
        <w:autoSpaceDE/>
        <w:autoSpaceDN/>
        <w:spacing w:before="0" w:after="60"/>
        <w:ind w:left="284" w:hanging="284"/>
        <w:contextualSpacing/>
        <w:rPr>
          <w:color w:val="000000"/>
          <w:sz w:val="24"/>
        </w:rPr>
      </w:pPr>
      <w:r w:rsidRPr="0042610A">
        <w:rPr>
          <w:color w:val="000000"/>
          <w:sz w:val="24"/>
        </w:rPr>
        <w:t xml:space="preserve">przestępstwo stypizowane w art. 266 § 1 ustawy z dnia 6 czerwca 1997 r. Kodeks karny </w:t>
      </w:r>
      <w:r w:rsidRPr="0042610A">
        <w:rPr>
          <w:color w:val="000000"/>
          <w:sz w:val="24"/>
        </w:rPr>
        <w:br/>
        <w:t>(t.j. Dz.U. z 2022 r., poz. 1138 z późn zm.).</w:t>
      </w:r>
    </w:p>
    <w:p w14:paraId="116DC47D" w14:textId="77777777" w:rsidR="00B94F76" w:rsidRPr="0042610A" w:rsidRDefault="00B94F76" w:rsidP="00B94F76">
      <w:pPr>
        <w:contextualSpacing/>
        <w:jc w:val="both"/>
        <w:rPr>
          <w:color w:val="000000"/>
        </w:rPr>
      </w:pPr>
    </w:p>
    <w:p w14:paraId="6E9003B6" w14:textId="77777777" w:rsidR="00D72D48" w:rsidRDefault="00D72D48" w:rsidP="00D72D48">
      <w:pPr>
        <w:pStyle w:val="Default"/>
        <w:spacing w:before="120" w:after="12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  <w:u w:val="single"/>
        </w:rPr>
        <w:t>Imię i nazwisko osoby upoważnionej do reprezentacji Wykonawcy</w:t>
      </w:r>
      <w:r w:rsidRPr="0042610A">
        <w:rPr>
          <w:rFonts w:ascii="Times New Roman" w:hAnsi="Times New Roman" w:cs="Times New Roman"/>
        </w:rPr>
        <w:t xml:space="preserve">: ………………………… </w:t>
      </w:r>
    </w:p>
    <w:p w14:paraId="25EB4B7D" w14:textId="77777777" w:rsidR="00D72D48" w:rsidRDefault="00D72D48" w:rsidP="00D72D48">
      <w:pPr>
        <w:pStyle w:val="Default"/>
        <w:spacing w:before="120" w:after="120"/>
        <w:rPr>
          <w:rFonts w:ascii="Times New Roman" w:hAnsi="Times New Roman" w:cs="Times New Roman"/>
        </w:rPr>
      </w:pPr>
      <w:r w:rsidRPr="00DC49AD">
        <w:rPr>
          <w:rFonts w:ascii="Times New Roman" w:hAnsi="Times New Roman" w:cs="Times New Roman"/>
          <w:u w:val="single"/>
        </w:rPr>
        <w:t>Adres e-mail na który zostaną przesłane materiały poufne</w:t>
      </w:r>
      <w:r>
        <w:rPr>
          <w:rFonts w:ascii="Times New Roman" w:hAnsi="Times New Roman" w:cs="Times New Roman"/>
        </w:rPr>
        <w:t>: ……………………………………</w:t>
      </w:r>
    </w:p>
    <w:p w14:paraId="4EBBC351" w14:textId="77777777" w:rsidR="00D72D48" w:rsidRDefault="00D72D48" w:rsidP="00D72D48">
      <w:pPr>
        <w:pStyle w:val="Default"/>
        <w:spacing w:before="120" w:after="120"/>
        <w:rPr>
          <w:rFonts w:ascii="Times New Roman" w:hAnsi="Times New Roman" w:cs="Times New Roman"/>
        </w:rPr>
      </w:pPr>
      <w:r w:rsidRPr="0092016C">
        <w:rPr>
          <w:rFonts w:ascii="Times New Roman" w:hAnsi="Times New Roman" w:cs="Times New Roman"/>
          <w:u w:val="single"/>
        </w:rPr>
        <w:t>Numer telefonu komórkowego w celu przesłania kodu  do odszyfrowania pliku z materiałem poufnym</w:t>
      </w:r>
      <w:r>
        <w:rPr>
          <w:rFonts w:ascii="Times New Roman" w:hAnsi="Times New Roman" w:cs="Times New Roman"/>
        </w:rPr>
        <w:t>: …………………………….</w:t>
      </w:r>
    </w:p>
    <w:p w14:paraId="1C6B3BE9" w14:textId="77777777" w:rsidR="00D72D48" w:rsidRDefault="00D72D48" w:rsidP="00B94F76">
      <w:pPr>
        <w:pStyle w:val="Default"/>
        <w:rPr>
          <w:rFonts w:ascii="Times New Roman" w:hAnsi="Times New Roman" w:cs="Times New Roman"/>
        </w:rPr>
      </w:pPr>
    </w:p>
    <w:p w14:paraId="0E32FD2F" w14:textId="77777777" w:rsidR="00D72D48" w:rsidRDefault="00D72D48" w:rsidP="00B94F76">
      <w:pPr>
        <w:pStyle w:val="Default"/>
        <w:rPr>
          <w:rFonts w:ascii="Times New Roman" w:hAnsi="Times New Roman" w:cs="Times New Roman"/>
        </w:rPr>
      </w:pPr>
    </w:p>
    <w:p w14:paraId="6BC9436F" w14:textId="58E617FC" w:rsidR="00B94F76" w:rsidRPr="0042610A" w:rsidRDefault="00B94F76" w:rsidP="00B94F76">
      <w:pPr>
        <w:pStyle w:val="Default"/>
        <w:rPr>
          <w:rFonts w:ascii="Times New Roman" w:hAnsi="Times New Roman" w:cs="Times New Roman"/>
        </w:rPr>
      </w:pPr>
      <w:r w:rsidRPr="0042610A">
        <w:rPr>
          <w:rFonts w:ascii="Times New Roman" w:hAnsi="Times New Roman" w:cs="Times New Roman"/>
        </w:rPr>
        <w:t>data………………………………………….*</w:t>
      </w:r>
    </w:p>
    <w:p w14:paraId="232CDE68" w14:textId="77777777" w:rsidR="00B94F76" w:rsidRPr="0042610A" w:rsidRDefault="00B94F76" w:rsidP="00B94F76">
      <w:pPr>
        <w:pStyle w:val="Default"/>
        <w:rPr>
          <w:rFonts w:ascii="Times New Roman" w:hAnsi="Times New Roman" w:cs="Times New Roman"/>
        </w:rPr>
      </w:pPr>
    </w:p>
    <w:p w14:paraId="0B5CF09C" w14:textId="77777777" w:rsidR="00B94F76" w:rsidRPr="0042610A" w:rsidRDefault="00B94F76" w:rsidP="00B94F76">
      <w:pPr>
        <w:pStyle w:val="Default"/>
        <w:rPr>
          <w:rFonts w:ascii="Times New Roman" w:hAnsi="Times New Roman" w:cs="Times New Roman"/>
        </w:rPr>
      </w:pPr>
      <w:r w:rsidRPr="0042610A">
        <w:rPr>
          <w:rFonts w:ascii="Times New Roman" w:hAnsi="Times New Roman" w:cs="Times New Roman"/>
        </w:rPr>
        <w:t>Podpis: …………………………………………………………………………...</w:t>
      </w:r>
    </w:p>
    <w:p w14:paraId="7C06565E" w14:textId="12136905" w:rsidR="00B94F76" w:rsidRDefault="00B94F76" w:rsidP="005A210D">
      <w:pPr>
        <w:pStyle w:val="Default"/>
      </w:pPr>
      <w:r w:rsidRPr="0042610A">
        <w:rPr>
          <w:rFonts w:ascii="Times New Roman" w:hAnsi="Times New Roman" w:cs="Times New Roman"/>
          <w:sz w:val="22"/>
          <w:szCs w:val="22"/>
        </w:rPr>
        <w:t xml:space="preserve">* jeżeli oświadczenie będzie złożone w formie pisemnej </w:t>
      </w:r>
    </w:p>
    <w:sectPr w:rsidR="00B94F76" w:rsidSect="00EC66B8">
      <w:footnotePr>
        <w:numRestart w:val="eachSect"/>
      </w:footnotePr>
      <w:type w:val="continuous"/>
      <w:pgSz w:w="11910" w:h="16840"/>
      <w:pgMar w:top="1320" w:right="1418" w:bottom="1179" w:left="1418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71C4" w14:textId="77777777" w:rsidR="008D2CF9" w:rsidRDefault="008D2CF9" w:rsidP="00B94F76">
      <w:r>
        <w:separator/>
      </w:r>
    </w:p>
  </w:endnote>
  <w:endnote w:type="continuationSeparator" w:id="0">
    <w:p w14:paraId="4B77E399" w14:textId="77777777" w:rsidR="008D2CF9" w:rsidRDefault="008D2CF9" w:rsidP="00B9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E150" w14:textId="77777777" w:rsidR="008D2CF9" w:rsidRDefault="008D2CF9" w:rsidP="00B94F76">
      <w:r>
        <w:separator/>
      </w:r>
    </w:p>
  </w:footnote>
  <w:footnote w:type="continuationSeparator" w:id="0">
    <w:p w14:paraId="5DFAC2D1" w14:textId="77777777" w:rsidR="008D2CF9" w:rsidRDefault="008D2CF9" w:rsidP="00B9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45D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FA8157C"/>
    <w:multiLevelType w:val="hybridMultilevel"/>
    <w:tmpl w:val="6B3EC4FC"/>
    <w:lvl w:ilvl="0" w:tplc="A7D2CD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270E"/>
    <w:multiLevelType w:val="multilevel"/>
    <w:tmpl w:val="916411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88498955">
    <w:abstractNumId w:val="1"/>
  </w:num>
  <w:num w:numId="2" w16cid:durableId="130052762">
    <w:abstractNumId w:val="2"/>
  </w:num>
  <w:num w:numId="3" w16cid:durableId="7260751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6"/>
    <w:rsid w:val="002505CB"/>
    <w:rsid w:val="00255398"/>
    <w:rsid w:val="005A210D"/>
    <w:rsid w:val="008779AA"/>
    <w:rsid w:val="008D2CF9"/>
    <w:rsid w:val="009109D8"/>
    <w:rsid w:val="00B94F76"/>
    <w:rsid w:val="00C7321D"/>
    <w:rsid w:val="00CF509F"/>
    <w:rsid w:val="00D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8BEC"/>
  <w15:chartTrackingRefBased/>
  <w15:docId w15:val="{165BE0FD-AFAF-4368-BE61-B0A2E5D0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94F76"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B94F76"/>
    <w:pPr>
      <w:spacing w:before="1"/>
      <w:ind w:left="53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94F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4F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4F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4F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4F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4F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F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94F76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94F7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B94F7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B94F7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B94F7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B94F7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B94F7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B94F7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4F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4F7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4F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B94F76"/>
    <w:pPr>
      <w:spacing w:before="120"/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B94F76"/>
  </w:style>
  <w:style w:type="character" w:styleId="Hipercze">
    <w:name w:val="Hyperlink"/>
    <w:basedOn w:val="Domylnaczcionkaakapitu"/>
    <w:uiPriority w:val="99"/>
    <w:unhideWhenUsed/>
    <w:rsid w:val="00B94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F7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F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F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F76"/>
    <w:rPr>
      <w:vertAlign w:val="superscript"/>
    </w:rPr>
  </w:style>
  <w:style w:type="table" w:styleId="Tabela-Siatka">
    <w:name w:val="Table Grid"/>
    <w:basedOn w:val="Standardowy"/>
    <w:uiPriority w:val="39"/>
    <w:rsid w:val="00B94F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4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F76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4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F76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F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F7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94F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B94F76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B94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4F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4F76"/>
    <w:rPr>
      <w:rFonts w:ascii="Times New Roman" w:eastAsia="Times New Roman" w:hAnsi="Times New Roman" w:cs="Times New Roman"/>
      <w:kern w:val="0"/>
      <w14:ligatures w14:val="none"/>
    </w:rPr>
  </w:style>
  <w:style w:type="paragraph" w:styleId="Lista">
    <w:name w:val="List"/>
    <w:basedOn w:val="Normalny"/>
    <w:rsid w:val="00B94F76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94F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4F76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94F7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94F76"/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B94F76"/>
    <w:rPr>
      <w:b/>
      <w:bCs/>
    </w:rPr>
  </w:style>
  <w:style w:type="paragraph" w:styleId="Poprawka">
    <w:name w:val="Revision"/>
    <w:hidden/>
    <w:uiPriority w:val="99"/>
    <w:semiHidden/>
    <w:rsid w:val="00B94F7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uiPriority w:val="99"/>
    <w:unhideWhenUsed/>
    <w:rsid w:val="00B94F76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94F76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94F76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B94F76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B94F76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94F76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4F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F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F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94F76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B94F76"/>
  </w:style>
  <w:style w:type="character" w:customStyle="1" w:styleId="NagweknotatkiZnak">
    <w:name w:val="Nagłówek notatki Znak"/>
    <w:basedOn w:val="Domylnaczcionkaakapitu"/>
    <w:link w:val="Nagweknotatki"/>
    <w:uiPriority w:val="99"/>
    <w:rsid w:val="00B94F76"/>
    <w:rPr>
      <w:rFonts w:ascii="Times New Roman" w:eastAsia="Times New Roman" w:hAnsi="Times New Roman" w:cs="Times New Roman"/>
      <w:kern w:val="0"/>
      <w14:ligatures w14:val="none"/>
    </w:rPr>
  </w:style>
  <w:style w:type="character" w:styleId="Uwydatnienie">
    <w:name w:val="Emphasis"/>
    <w:uiPriority w:val="20"/>
    <w:qFormat/>
    <w:rsid w:val="00B94F7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94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6615-3950-4B1D-8AEA-35D05A6B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5</cp:revision>
  <dcterms:created xsi:type="dcterms:W3CDTF">2023-08-18T09:27:00Z</dcterms:created>
  <dcterms:modified xsi:type="dcterms:W3CDTF">2023-08-28T08:48:00Z</dcterms:modified>
</cp:coreProperties>
</file>